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宋体" w:eastAsia="方正小标宋简体" w:cs="宋体"/>
          <w:b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44"/>
          <w:szCs w:val="44"/>
        </w:rPr>
        <w:t>质检科技周宣传服务指南</w:t>
      </w:r>
    </w:p>
    <w:p>
      <w:pPr>
        <w:jc w:val="center"/>
        <w:rPr>
          <w:rFonts w:ascii="宋体" w:cs="宋体"/>
          <w:kern w:val="0"/>
          <w:sz w:val="44"/>
          <w:szCs w:val="44"/>
        </w:rPr>
      </w:pPr>
    </w:p>
    <w:p>
      <w:pPr>
        <w:ind w:firstLine="3168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一、办理依据</w:t>
      </w:r>
      <w:bookmarkStart w:id="0" w:name="_GoBack"/>
      <w:bookmarkEnd w:id="0"/>
    </w:p>
    <w:p>
      <w:pPr>
        <w:ind w:firstLine="31680" w:firstLineChars="150"/>
        <w:rPr>
          <w:rFonts w:ascii="FangSong_GB2312" w:hAnsi="宋体" w:eastAsia="FangSong_GB2312" w:cs="宋体"/>
          <w:kern w:val="0"/>
          <w:sz w:val="32"/>
          <w:szCs w:val="32"/>
        </w:rPr>
      </w:pPr>
      <w:r>
        <w:rPr>
          <w:rFonts w:hint="eastAsia" w:ascii="FangSong_GB2312" w:hAnsi="宋体" w:eastAsia="FangSong_GB2312" w:cs="宋体"/>
          <w:kern w:val="0"/>
          <w:sz w:val="32"/>
          <w:szCs w:val="32"/>
        </w:rPr>
        <w:t>《国家质量监督检验检疫总局关于加强质检科普工作的指导意见》（国质检科</w:t>
      </w:r>
      <w:r>
        <w:rPr>
          <w:rFonts w:ascii="FangSong_GB2312" w:hAnsi="宋体" w:eastAsia="FangSong_GB2312" w:cs="宋体"/>
          <w:kern w:val="0"/>
          <w:sz w:val="32"/>
          <w:szCs w:val="32"/>
        </w:rPr>
        <w:t>[2013]392</w:t>
      </w:r>
      <w:r>
        <w:rPr>
          <w:rFonts w:hint="eastAsia" w:ascii="FangSong_GB2312" w:hAnsi="宋体" w:eastAsia="FangSong_GB2312" w:cs="宋体"/>
          <w:kern w:val="0"/>
          <w:sz w:val="32"/>
          <w:szCs w:val="32"/>
        </w:rPr>
        <w:t>号）和省局统一部署和安排：</w:t>
      </w:r>
      <w:r>
        <w:rPr>
          <w:rFonts w:hint="eastAsia" w:ascii="FangSong_GB2312" w:hAnsi="宋体" w:eastAsia="FangSong_GB2312" w:cs="宋体"/>
          <w:color w:val="000000"/>
          <w:kern w:val="0"/>
          <w:sz w:val="32"/>
          <w:szCs w:val="32"/>
        </w:rPr>
        <w:t>坚持以科学发展观为统领，认真贯彻落实国家科普工作方针政策，在质检系统内不断增强科普意识，充分发挥质检科技资源优势，将科普工作与质检业务工作有效结合，通过贴近生活、贴近群众、内容丰富、形式多样的群众性科普活动，积极向全社会普及科技知识，在更大范围、更深层次宣传质检工作，充分展示科学权威、可亲可信的人民质检形象，不断增强社会各界对质检工作的信心与信任，为持续提高全民科技素质做出不懈努力，为国家科普事业发展和建设创新型国家做出应有的贡献。</w:t>
      </w:r>
    </w:p>
    <w:p>
      <w:pPr>
        <w:ind w:firstLine="3168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二、承办机构</w:t>
      </w:r>
    </w:p>
    <w:p>
      <w:pPr>
        <w:spacing w:line="520" w:lineRule="exact"/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怀远县市场监管局质量认证与标准计量科</w:t>
      </w:r>
    </w:p>
    <w:p>
      <w:pPr>
        <w:ind w:firstLine="31680" w:firstLineChars="250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三、</w:t>
      </w: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服务对象</w:t>
      </w:r>
    </w:p>
    <w:p>
      <w:pPr>
        <w:ind w:firstLine="31680" w:firstLineChars="250"/>
        <w:rPr>
          <w:rFonts w:ascii="FangSong_GB2312" w:hAnsi="宋体" w:eastAsia="FangSong_GB2312" w:cs="宋体"/>
          <w:kern w:val="0"/>
          <w:sz w:val="32"/>
          <w:szCs w:val="32"/>
        </w:rPr>
      </w:pPr>
      <w:r>
        <w:rPr>
          <w:rFonts w:hint="eastAsia" w:ascii="FangSong_GB2312" w:hAnsi="宋体" w:eastAsia="FangSong_GB2312" w:cs="宋体"/>
          <w:kern w:val="0"/>
          <w:sz w:val="32"/>
          <w:szCs w:val="32"/>
        </w:rPr>
        <w:t>社会公众</w:t>
      </w:r>
    </w:p>
    <w:p>
      <w:pPr>
        <w:ind w:firstLine="31680" w:firstLineChars="250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四、</w:t>
      </w: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服务流程</w:t>
      </w:r>
    </w:p>
    <w:p>
      <w:pPr>
        <w:ind w:firstLine="31680" w:firstLineChars="250"/>
        <w:rPr>
          <w:rFonts w:ascii="Times New Roman" w:hAnsi="Times New Roman" w:eastAsia="FangSong_GB2312"/>
          <w:sz w:val="32"/>
          <w:szCs w:val="32"/>
        </w:rPr>
      </w:pPr>
      <w:r>
        <w:rPr>
          <w:rFonts w:hint="eastAsia" w:ascii="FangSong_GB2312" w:hAnsi="宋体" w:eastAsia="FangSong_GB2312" w:cs="宋体"/>
          <w:color w:val="000000"/>
          <w:kern w:val="0"/>
          <w:sz w:val="32"/>
          <w:szCs w:val="32"/>
        </w:rPr>
        <w:t>（一）</w:t>
      </w:r>
      <w:r>
        <w:rPr>
          <w:rFonts w:hint="eastAsia" w:ascii="Times New Roman" w:hAnsi="Times New Roman" w:eastAsia="FangSong_GB2312"/>
          <w:kern w:val="0"/>
          <w:sz w:val="32"/>
          <w:szCs w:val="32"/>
        </w:rPr>
        <w:t>全国科技周</w:t>
      </w:r>
      <w:r>
        <w:rPr>
          <w:rFonts w:hint="eastAsia" w:ascii="Times New Roman" w:hAnsi="Times New Roman" w:eastAsia="FangSong_GB2312"/>
          <w:sz w:val="32"/>
          <w:szCs w:val="32"/>
        </w:rPr>
        <w:t>活动</w:t>
      </w:r>
      <w:r>
        <w:rPr>
          <w:rFonts w:hint="eastAsia" w:ascii="Times New Roman" w:hAnsi="Times New Roman" w:eastAsia="FangSong_GB2312"/>
          <w:kern w:val="0"/>
          <w:sz w:val="32"/>
          <w:szCs w:val="32"/>
        </w:rPr>
        <w:t>期间</w:t>
      </w:r>
      <w:r>
        <w:rPr>
          <w:rFonts w:hint="eastAsia" w:ascii="Times New Roman" w:hAnsi="Times New Roman" w:eastAsia="FangSong_GB2312"/>
          <w:b/>
          <w:sz w:val="32"/>
          <w:szCs w:val="32"/>
        </w:rPr>
        <w:t>，</w:t>
      </w:r>
      <w:r>
        <w:rPr>
          <w:rFonts w:hint="eastAsia" w:ascii="Times New Roman" w:hAnsi="Times New Roman" w:eastAsia="FangSong_GB2312"/>
          <w:sz w:val="32"/>
          <w:szCs w:val="32"/>
        </w:rPr>
        <w:t>组织有条件的实验室向社会开放，并组织新闻媒体和社会各界进行参观宣传，向社会企业</w:t>
      </w:r>
      <w:r>
        <w:rPr>
          <w:rFonts w:hint="eastAsia" w:ascii="FangSong_GB2312" w:eastAsia="FangSong_GB2312"/>
          <w:sz w:val="32"/>
          <w:szCs w:val="32"/>
        </w:rPr>
        <w:t>开放优质质检科技资源，</w:t>
      </w:r>
      <w:r>
        <w:rPr>
          <w:rFonts w:hint="eastAsia" w:ascii="Times New Roman" w:hAnsi="Times New Roman" w:eastAsia="FangSong_GB2312"/>
          <w:sz w:val="32"/>
          <w:szCs w:val="32"/>
        </w:rPr>
        <w:t>深化公共检验检测资源和科技成果共享共用，推动质监科技惠企惠民，也让广大群众全面了解质监技术机构的科技水平。</w:t>
      </w:r>
    </w:p>
    <w:p>
      <w:pPr>
        <w:widowControl/>
        <w:adjustRightInd w:val="0"/>
        <w:snapToGrid w:val="0"/>
        <w:spacing w:line="360" w:lineRule="auto"/>
        <w:ind w:firstLine="31680" w:firstLineChars="200"/>
        <w:rPr>
          <w:rFonts w:ascii="Times New Roman" w:hAnsi="Times New Roman" w:eastAsia="FangSong_GB2312"/>
          <w:kern w:val="0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（二）</w:t>
      </w:r>
      <w:r>
        <w:rPr>
          <w:rFonts w:hint="eastAsia" w:ascii="Times New Roman" w:hAnsi="Times New Roman" w:eastAsia="FangSong_GB2312"/>
          <w:kern w:val="0"/>
          <w:sz w:val="32"/>
          <w:szCs w:val="32"/>
        </w:rPr>
        <w:t>科技周活动期间，利用悬挂横幅，张贴展板等方式，邀请技术专家，开展质监科技进社区进校区进园区科普宣传活动。</w:t>
      </w:r>
    </w:p>
    <w:p>
      <w:pPr>
        <w:widowControl/>
        <w:adjustRightInd w:val="0"/>
        <w:snapToGrid w:val="0"/>
        <w:spacing w:line="360" w:lineRule="auto"/>
        <w:ind w:firstLine="31680" w:firstLineChars="200"/>
        <w:rPr>
          <w:rFonts w:ascii="Times New Roman" w:hAnsi="Times New Roman" w:eastAsia="FangSong_GB2312"/>
          <w:kern w:val="0"/>
          <w:sz w:val="32"/>
          <w:szCs w:val="32"/>
        </w:rPr>
      </w:pPr>
      <w:r>
        <w:rPr>
          <w:rFonts w:hint="eastAsia" w:ascii="Times New Roman" w:hAnsi="Times New Roman" w:eastAsia="FangSong_GB2312"/>
          <w:kern w:val="0"/>
          <w:sz w:val="32"/>
          <w:szCs w:val="32"/>
        </w:rPr>
        <w:t>（三）</w:t>
      </w:r>
      <w:r>
        <w:rPr>
          <w:rFonts w:hint="eastAsia" w:ascii="FangSong_GB2312" w:hAnsi="Times New Roman" w:eastAsia="FangSong_GB2312"/>
          <w:kern w:val="0"/>
          <w:sz w:val="32"/>
          <w:szCs w:val="32"/>
        </w:rPr>
        <w:t>结合</w:t>
      </w:r>
      <w:r>
        <w:rPr>
          <w:rFonts w:ascii="FangSong_GB2312" w:hAnsi="Times New Roman" w:eastAsia="FangSong_GB2312"/>
          <w:kern w:val="0"/>
          <w:sz w:val="32"/>
          <w:szCs w:val="32"/>
        </w:rPr>
        <w:t>5</w:t>
      </w:r>
      <w:r>
        <w:rPr>
          <w:rFonts w:hint="eastAsia" w:ascii="FangSong_GB2312" w:hAnsi="Times New Roman" w:eastAsia="FangSong_GB2312"/>
          <w:kern w:val="0"/>
          <w:sz w:val="32"/>
          <w:szCs w:val="32"/>
        </w:rPr>
        <w:t>·</w:t>
      </w:r>
      <w:r>
        <w:rPr>
          <w:rFonts w:ascii="FangSong_GB2312" w:hAnsi="Times New Roman" w:eastAsia="FangSong_GB2312"/>
          <w:kern w:val="0"/>
          <w:sz w:val="32"/>
          <w:szCs w:val="32"/>
        </w:rPr>
        <w:t>20</w:t>
      </w:r>
      <w:r>
        <w:rPr>
          <w:rFonts w:hint="eastAsia" w:ascii="FangSong_GB2312" w:hAnsi="Times New Roman" w:eastAsia="FangSong_GB2312"/>
          <w:kern w:val="0"/>
          <w:sz w:val="32"/>
          <w:szCs w:val="32"/>
        </w:rPr>
        <w:t>世界计量日”现场计量免费检测服务活动，倡导科学生活方式。</w:t>
      </w:r>
    </w:p>
    <w:p>
      <w:pPr>
        <w:ind w:firstLine="31680" w:firstLineChars="250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五、办理时间</w:t>
      </w:r>
    </w:p>
    <w:p>
      <w:pPr>
        <w:spacing w:line="300" w:lineRule="auto"/>
        <w:ind w:firstLine="31680" w:firstLineChars="200"/>
        <w:rPr>
          <w:rFonts w:ascii="FangSong_GB2312" w:hAnsi="Times New Roman" w:eastAsia="FangSong_GB2312"/>
          <w:sz w:val="32"/>
          <w:szCs w:val="32"/>
        </w:rPr>
      </w:pPr>
      <w:r>
        <w:rPr>
          <w:rFonts w:hint="eastAsia" w:ascii="FangSong_GB2312" w:hAnsi="Times New Roman" w:eastAsia="FangSong_GB2312"/>
          <w:sz w:val="32"/>
          <w:szCs w:val="32"/>
        </w:rPr>
        <w:t>根据每年宣传活动的统一部署规划。</w:t>
      </w:r>
    </w:p>
    <w:p>
      <w:pPr>
        <w:ind w:firstLine="31680" w:firstLineChars="250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六、收费依据及标准</w:t>
      </w:r>
    </w:p>
    <w:p>
      <w:pPr>
        <w:ind w:firstLine="31680" w:firstLineChars="250"/>
        <w:rPr>
          <w:rFonts w:ascii="FangSong_GB2312" w:hAnsi="宋体" w:eastAsia="FangSong_GB2312" w:cs="宋体"/>
          <w:color w:val="000000"/>
          <w:kern w:val="0"/>
          <w:sz w:val="32"/>
          <w:szCs w:val="32"/>
        </w:rPr>
      </w:pPr>
      <w:r>
        <w:rPr>
          <w:rFonts w:hint="eastAsia" w:ascii="FangSong_GB2312" w:hAnsi="宋体" w:eastAsia="FangSong_GB2312" w:cs="宋体"/>
          <w:color w:val="000000"/>
          <w:kern w:val="0"/>
          <w:sz w:val="32"/>
          <w:szCs w:val="32"/>
        </w:rPr>
        <w:t>免费</w:t>
      </w:r>
    </w:p>
    <w:p>
      <w:pPr>
        <w:ind w:firstLine="31680" w:firstLineChars="250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七、咨询方式</w:t>
      </w:r>
    </w:p>
    <w:p>
      <w:pPr>
        <w:spacing w:line="520" w:lineRule="exact"/>
        <w:ind w:firstLine="640" w:firstLineChars="200"/>
        <w:rPr>
          <w:rFonts w:ascii="FangSong_GB2312" w:hAnsi="宋体" w:eastAsia="FangSong_GB2312" w:cs="宋体"/>
          <w:kern w:val="0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怀远县市场监管局质量认证与标准计量科</w:t>
      </w:r>
    </w:p>
    <w:p>
      <w:pPr>
        <w:ind w:firstLine="31680" w:firstLineChars="25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hAnsi="宋体" w:eastAsia="FangSong_GB2312" w:cs="宋体"/>
          <w:color w:val="000000"/>
          <w:kern w:val="0"/>
          <w:sz w:val="32"/>
          <w:szCs w:val="32"/>
        </w:rPr>
        <w:t>电话：</w:t>
      </w:r>
      <w:r>
        <w:rPr>
          <w:rFonts w:ascii="FangSong_GB2312" w:hAnsi="宋体" w:eastAsia="FangSong_GB2312" w:cs="宋体"/>
          <w:color w:val="000000"/>
          <w:kern w:val="0"/>
          <w:sz w:val="32"/>
          <w:szCs w:val="32"/>
        </w:rPr>
        <w:t>0552-</w:t>
      </w:r>
      <w:r>
        <w:rPr>
          <w:rFonts w:hint="eastAsia" w:ascii="FangSong_GB2312" w:hAnsi="宋体" w:eastAsia="FangSong_GB2312" w:cs="宋体"/>
          <w:color w:val="000000"/>
          <w:kern w:val="0"/>
          <w:sz w:val="32"/>
          <w:szCs w:val="32"/>
          <w:lang w:val="en-US" w:eastAsia="zh-CN"/>
        </w:rPr>
        <w:t>8855921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4D69"/>
    <w:rsid w:val="0008182C"/>
    <w:rsid w:val="001B17C4"/>
    <w:rsid w:val="001E3F8E"/>
    <w:rsid w:val="00281D3A"/>
    <w:rsid w:val="003114F2"/>
    <w:rsid w:val="003A18F4"/>
    <w:rsid w:val="003B660B"/>
    <w:rsid w:val="003F45EC"/>
    <w:rsid w:val="004255D2"/>
    <w:rsid w:val="004A58E8"/>
    <w:rsid w:val="004D1A87"/>
    <w:rsid w:val="00530493"/>
    <w:rsid w:val="00552BCA"/>
    <w:rsid w:val="006141F7"/>
    <w:rsid w:val="00644931"/>
    <w:rsid w:val="00671B95"/>
    <w:rsid w:val="00684AB4"/>
    <w:rsid w:val="006A7C0E"/>
    <w:rsid w:val="006F3FA0"/>
    <w:rsid w:val="00740A47"/>
    <w:rsid w:val="0083453A"/>
    <w:rsid w:val="008A50E4"/>
    <w:rsid w:val="008E65E8"/>
    <w:rsid w:val="008E7833"/>
    <w:rsid w:val="00A44D69"/>
    <w:rsid w:val="00B465EF"/>
    <w:rsid w:val="00BB264F"/>
    <w:rsid w:val="00BE3D80"/>
    <w:rsid w:val="00C51546"/>
    <w:rsid w:val="00D2351F"/>
    <w:rsid w:val="00DD4E20"/>
    <w:rsid w:val="00DE0252"/>
    <w:rsid w:val="00E1531A"/>
    <w:rsid w:val="00EF0931"/>
    <w:rsid w:val="00EF3076"/>
    <w:rsid w:val="1C9B0B55"/>
    <w:rsid w:val="22FD372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</Company>
  <Pages>2</Pages>
  <Words>93</Words>
  <Characters>531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2016-09-22T06:38:00Z</dcterms:created>
  <dc:creator>Administrator</dc:creator>
  <cp:lastModifiedBy>Administrator</cp:lastModifiedBy>
  <dcterms:modified xsi:type="dcterms:W3CDTF">2016-11-04T03:03:16Z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